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0D" w:rsidRDefault="00844B5E" w:rsidP="00866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72A1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B36B0D" w:rsidRPr="00072A15">
        <w:rPr>
          <w:rFonts w:ascii="Times New Roman" w:hAnsi="Times New Roman" w:cs="Times New Roman"/>
          <w:b/>
          <w:sz w:val="28"/>
          <w:szCs w:val="28"/>
        </w:rPr>
        <w:t>диссертаций</w:t>
      </w:r>
      <w:r w:rsidR="00B36B0D">
        <w:rPr>
          <w:rFonts w:ascii="Times New Roman" w:hAnsi="Times New Roman" w:cs="Times New Roman"/>
          <w:b/>
          <w:sz w:val="28"/>
          <w:szCs w:val="28"/>
        </w:rPr>
        <w:t>,</w:t>
      </w:r>
      <w:r w:rsidR="002A4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A15">
        <w:rPr>
          <w:rFonts w:ascii="Times New Roman" w:hAnsi="Times New Roman" w:cs="Times New Roman"/>
          <w:b/>
          <w:sz w:val="28"/>
          <w:szCs w:val="28"/>
        </w:rPr>
        <w:t xml:space="preserve">защищенных </w:t>
      </w:r>
      <w:r w:rsidR="00B36B0D">
        <w:rPr>
          <w:rFonts w:ascii="Times New Roman" w:hAnsi="Times New Roman" w:cs="Times New Roman"/>
          <w:b/>
          <w:sz w:val="28"/>
          <w:szCs w:val="28"/>
        </w:rPr>
        <w:t xml:space="preserve"> на кафедре</w:t>
      </w:r>
      <w:r w:rsidR="002A4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B0D">
        <w:rPr>
          <w:rFonts w:ascii="Times New Roman" w:hAnsi="Times New Roman" w:cs="Times New Roman"/>
          <w:b/>
          <w:bCs/>
          <w:sz w:val="28"/>
          <w:szCs w:val="28"/>
        </w:rPr>
        <w:t>послевузовского</w:t>
      </w:r>
    </w:p>
    <w:p w:rsidR="00B36B0D" w:rsidRDefault="00B36B0D" w:rsidP="00866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дополнительного профессионального фармацевтического </w:t>
      </w:r>
    </w:p>
    <w:p w:rsidR="00B36B0D" w:rsidRDefault="00B36B0D" w:rsidP="00866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3A48C1">
        <w:rPr>
          <w:rFonts w:ascii="Times New Roman" w:hAnsi="Times New Roman" w:cs="Times New Roman"/>
          <w:b/>
          <w:bCs/>
          <w:sz w:val="28"/>
          <w:szCs w:val="28"/>
        </w:rPr>
        <w:t xml:space="preserve"> ИПО</w:t>
      </w: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1134"/>
        <w:gridCol w:w="3402"/>
        <w:gridCol w:w="1842"/>
      </w:tblGrid>
      <w:tr w:rsidR="0059660F" w:rsidRPr="00337CBD" w:rsidTr="0097099A">
        <w:tc>
          <w:tcPr>
            <w:tcW w:w="851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51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защ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134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диссе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3402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</w:p>
        </w:tc>
        <w:tc>
          <w:tcPr>
            <w:tcW w:w="1842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59660F" w:rsidRPr="00337CBD" w:rsidRDefault="0059660F" w:rsidP="00CB1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(научного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консультанта)</w:t>
            </w:r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Уразлина</w:t>
            </w:r>
          </w:p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</w:p>
        </w:tc>
        <w:tc>
          <w:tcPr>
            <w:tcW w:w="851" w:type="dxa"/>
          </w:tcPr>
          <w:p w:rsidR="0059660F" w:rsidRPr="00337CBD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1998 </w:t>
            </w:r>
          </w:p>
        </w:tc>
        <w:tc>
          <w:tcPr>
            <w:tcW w:w="1134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рентгеноконтрастных и лече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но-диагностических систем с левомицетином, использу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мых при стенозах тонкого к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шечника</w:t>
            </w:r>
          </w:p>
        </w:tc>
        <w:tc>
          <w:tcPr>
            <w:tcW w:w="1842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Лиходед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Катаев </w:t>
            </w:r>
          </w:p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851" w:type="dxa"/>
          </w:tcPr>
          <w:p w:rsidR="0059660F" w:rsidRPr="00337CBD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1134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докто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3402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Тиетаны</w:t>
            </w:r>
            <w:proofErr w:type="spellEnd"/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spellStart"/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бензимид</w:t>
            </w:r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зола</w:t>
            </w:r>
            <w:proofErr w:type="spellEnd"/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. Синтез, структура и би</w:t>
            </w:r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37CB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свойства</w:t>
            </w:r>
          </w:p>
        </w:tc>
        <w:tc>
          <w:tcPr>
            <w:tcW w:w="1842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Халиулл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Феркат</w:t>
            </w:r>
            <w:proofErr w:type="spellEnd"/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Адельзянович</w:t>
            </w:r>
            <w:proofErr w:type="spellEnd"/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Земфира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</w:p>
        </w:tc>
        <w:tc>
          <w:tcPr>
            <w:tcW w:w="851" w:type="dxa"/>
          </w:tcPr>
          <w:p w:rsidR="0059660F" w:rsidRPr="00337CBD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134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Фармакогностическое</w:t>
            </w:r>
            <w:proofErr w:type="spellEnd"/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 иссл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дование первоцвета весенне-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го и первоцвета крупночаше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</w:tc>
        <w:tc>
          <w:tcPr>
            <w:tcW w:w="1842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</w:p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Гузель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Анастасия Анатольевна</w:t>
            </w:r>
          </w:p>
        </w:tc>
        <w:tc>
          <w:tcPr>
            <w:tcW w:w="851" w:type="dxa"/>
          </w:tcPr>
          <w:p w:rsidR="0059660F" w:rsidRPr="00337CBD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в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гинальных гелей с сорбентами и с </w:t>
            </w:r>
            <w:proofErr w:type="spellStart"/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оксиметилурацилом</w:t>
            </w:r>
            <w:proofErr w:type="spellEnd"/>
          </w:p>
        </w:tc>
        <w:tc>
          <w:tcPr>
            <w:tcW w:w="1842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Аюпова </w:t>
            </w:r>
          </w:p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BD">
              <w:rPr>
                <w:rFonts w:ascii="Times New Roman" w:hAnsi="Times New Roman" w:cs="Times New Roman"/>
                <w:sz w:val="24"/>
                <w:szCs w:val="24"/>
              </w:rPr>
              <w:t>Вазыховна</w:t>
            </w:r>
          </w:p>
        </w:tc>
      </w:tr>
      <w:tr w:rsidR="0059660F" w:rsidRPr="00337CBD" w:rsidTr="0097099A">
        <w:trPr>
          <w:trHeight w:val="1671"/>
        </w:trPr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3E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Елова </w:t>
            </w:r>
          </w:p>
          <w:p w:rsidR="0059660F" w:rsidRDefault="0059660F" w:rsidP="003E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59660F" w:rsidRPr="00337CBD" w:rsidRDefault="0059660F" w:rsidP="003E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51" w:type="dxa"/>
          </w:tcPr>
          <w:p w:rsidR="0059660F" w:rsidRPr="00337CBD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134" w:type="dxa"/>
          </w:tcPr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337CBD" w:rsidRDefault="0059660F" w:rsidP="005966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Разработка составов и техн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логии приготовления ко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плексных сре</w:t>
            </w:r>
            <w:proofErr w:type="gramStart"/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я рентг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нодиагностики и лечения з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3930">
              <w:rPr>
                <w:rFonts w:ascii="Times New Roman" w:hAnsi="Times New Roman" w:cs="Times New Roman"/>
                <w:sz w:val="24"/>
                <w:szCs w:val="24"/>
              </w:rPr>
              <w:t>болеваний кишечника</w:t>
            </w:r>
          </w:p>
        </w:tc>
        <w:tc>
          <w:tcPr>
            <w:tcW w:w="1842" w:type="dxa"/>
          </w:tcPr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</w:p>
          <w:p w:rsidR="0059660F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59660F" w:rsidRPr="00337CBD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Pr="00A35028" w:rsidRDefault="0059660F" w:rsidP="003E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59660F" w:rsidRPr="00A35028" w:rsidRDefault="0059660F" w:rsidP="003E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Феликсовна</w:t>
            </w:r>
          </w:p>
        </w:tc>
        <w:tc>
          <w:tcPr>
            <w:tcW w:w="851" w:type="dxa"/>
          </w:tcPr>
          <w:p w:rsidR="0059660F" w:rsidRPr="00A35028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134" w:type="dxa"/>
          </w:tcPr>
          <w:p w:rsidR="0059660F" w:rsidRPr="00A35028" w:rsidRDefault="0059660F" w:rsidP="001F1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A35028" w:rsidRDefault="0059660F" w:rsidP="0038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Фармакогностическое</w:t>
            </w:r>
            <w:proofErr w:type="spellEnd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 изуч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ние листьев хмеля обыкнове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ного (</w:t>
            </w:r>
            <w:proofErr w:type="spellStart"/>
            <w:r w:rsidRPr="00A35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Humulus</w:t>
            </w:r>
            <w:proofErr w:type="spellEnd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Lupulus</w:t>
            </w:r>
            <w:proofErr w:type="spellEnd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59660F" w:rsidRPr="00A35028" w:rsidRDefault="0059660F" w:rsidP="006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</w:p>
          <w:p w:rsidR="0059660F" w:rsidRPr="00A35028" w:rsidRDefault="0059660F" w:rsidP="006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Гузель </w:t>
            </w:r>
          </w:p>
          <w:p w:rsidR="0059660F" w:rsidRPr="00A35028" w:rsidRDefault="0059660F" w:rsidP="006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Pr="00A35028" w:rsidRDefault="0059660F" w:rsidP="004E66FC">
            <w:pPr>
              <w:rPr>
                <w:rFonts w:ascii="Times New Roman" w:hAnsi="Times New Roman"/>
                <w:sz w:val="24"/>
                <w:szCs w:val="24"/>
              </w:rPr>
            </w:pPr>
            <w:r w:rsidRPr="00A35028">
              <w:rPr>
                <w:rFonts w:ascii="Times New Roman" w:hAnsi="Times New Roman"/>
                <w:sz w:val="24"/>
                <w:szCs w:val="24"/>
              </w:rPr>
              <w:t>Шакирова Г.Р.</w:t>
            </w:r>
          </w:p>
        </w:tc>
        <w:tc>
          <w:tcPr>
            <w:tcW w:w="851" w:type="dxa"/>
          </w:tcPr>
          <w:p w:rsidR="0059660F" w:rsidRPr="00A35028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134" w:type="dxa"/>
          </w:tcPr>
          <w:p w:rsidR="0059660F" w:rsidRPr="00A35028" w:rsidRDefault="0059660F" w:rsidP="004E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A35028" w:rsidRDefault="0059660F" w:rsidP="0038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Микроциркуляторные изм</w:t>
            </w:r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нения при </w:t>
            </w:r>
            <w:proofErr w:type="spellStart"/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трихомонадном</w:t>
            </w:r>
            <w:proofErr w:type="spellEnd"/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уретрите: особенности теч</w:t>
            </w:r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A35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 и терапии</w:t>
            </w:r>
          </w:p>
        </w:tc>
        <w:tc>
          <w:tcPr>
            <w:tcW w:w="1842" w:type="dxa"/>
          </w:tcPr>
          <w:p w:rsidR="0059660F" w:rsidRPr="00A35028" w:rsidRDefault="0059660F" w:rsidP="006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Катаев </w:t>
            </w:r>
          </w:p>
          <w:p w:rsidR="0059660F" w:rsidRPr="00A35028" w:rsidRDefault="0059660F" w:rsidP="006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59660F" w:rsidRPr="00A35028" w:rsidRDefault="0059660F" w:rsidP="006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5966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Мунасипова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59660F" w:rsidRPr="00A35028" w:rsidRDefault="0059660F" w:rsidP="005966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851" w:type="dxa"/>
          </w:tcPr>
          <w:p w:rsidR="0059660F" w:rsidRPr="00A35028" w:rsidRDefault="0059660F" w:rsidP="0061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:rsidR="0059660F" w:rsidRPr="00A35028" w:rsidRDefault="0059660F" w:rsidP="004E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3402" w:type="dxa"/>
          </w:tcPr>
          <w:p w:rsidR="0059660F" w:rsidRPr="00A35028" w:rsidRDefault="0059660F" w:rsidP="0038393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Синтез, свойства и биологич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ская активность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тиетан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-производных 6-метилурацила</w:t>
            </w:r>
          </w:p>
        </w:tc>
        <w:tc>
          <w:tcPr>
            <w:tcW w:w="1842" w:type="dxa"/>
          </w:tcPr>
          <w:p w:rsidR="0059660F" w:rsidRPr="00A35028" w:rsidRDefault="0059660F" w:rsidP="002B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Катаев </w:t>
            </w:r>
          </w:p>
          <w:p w:rsidR="0059660F" w:rsidRPr="00A35028" w:rsidRDefault="0059660F" w:rsidP="002B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59660F" w:rsidRPr="00A35028" w:rsidRDefault="0059660F" w:rsidP="002B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</w:tr>
      <w:tr w:rsidR="0059660F" w:rsidRPr="00337CBD" w:rsidTr="0097099A">
        <w:tc>
          <w:tcPr>
            <w:tcW w:w="851" w:type="dxa"/>
          </w:tcPr>
          <w:p w:rsidR="0059660F" w:rsidRPr="0059660F" w:rsidRDefault="0059660F" w:rsidP="005966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60F" w:rsidRDefault="0059660F" w:rsidP="00596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</w:p>
          <w:p w:rsidR="0059660F" w:rsidRDefault="0059660F" w:rsidP="00596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851" w:type="dxa"/>
          </w:tcPr>
          <w:p w:rsidR="0059660F" w:rsidRDefault="0059660F" w:rsidP="004E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59660F" w:rsidRDefault="0059660F" w:rsidP="004E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3402" w:type="dxa"/>
          </w:tcPr>
          <w:p w:rsidR="0059660F" w:rsidRPr="0059660F" w:rsidRDefault="0059660F" w:rsidP="0059660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Экспериментально-теоретическое обоснование рационального использования растений рода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Primula</w:t>
            </w:r>
            <w:proofErr w:type="spellEnd"/>
            <w:r w:rsidRPr="005966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5966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5966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13A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рода</w:t>
            </w:r>
            <w:r w:rsidRPr="005966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Humulus</w:t>
            </w:r>
            <w:proofErr w:type="spellEnd"/>
            <w:r w:rsidRPr="005966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</w:tcPr>
          <w:p w:rsidR="0059660F" w:rsidRDefault="0059660F" w:rsidP="002B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60F" w:rsidRDefault="0059660F" w:rsidP="002B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59660F" w:rsidRPr="00A35028" w:rsidRDefault="0059660F" w:rsidP="002B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</w:tbl>
    <w:p w:rsidR="00844B5E" w:rsidRDefault="00844B5E" w:rsidP="0059660F">
      <w:pPr>
        <w:ind w:firstLine="708"/>
      </w:pPr>
    </w:p>
    <w:sectPr w:rsidR="00844B5E" w:rsidSect="0033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32BE0"/>
    <w:multiLevelType w:val="hybridMultilevel"/>
    <w:tmpl w:val="F2847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9B6FA0"/>
    <w:rsid w:val="00013AF8"/>
    <w:rsid w:val="00017B97"/>
    <w:rsid w:val="00033FDB"/>
    <w:rsid w:val="00072A15"/>
    <w:rsid w:val="00091D65"/>
    <w:rsid w:val="000953E5"/>
    <w:rsid w:val="000B019A"/>
    <w:rsid w:val="00113759"/>
    <w:rsid w:val="0012029F"/>
    <w:rsid w:val="001304A7"/>
    <w:rsid w:val="0019424C"/>
    <w:rsid w:val="001D785B"/>
    <w:rsid w:val="001F1382"/>
    <w:rsid w:val="002044DE"/>
    <w:rsid w:val="00216977"/>
    <w:rsid w:val="002A4A44"/>
    <w:rsid w:val="002B0F49"/>
    <w:rsid w:val="003359B8"/>
    <w:rsid w:val="00383930"/>
    <w:rsid w:val="0038592B"/>
    <w:rsid w:val="00387420"/>
    <w:rsid w:val="003E2B29"/>
    <w:rsid w:val="00461DCF"/>
    <w:rsid w:val="00490161"/>
    <w:rsid w:val="004B2687"/>
    <w:rsid w:val="005539FD"/>
    <w:rsid w:val="0059660F"/>
    <w:rsid w:val="005A4A03"/>
    <w:rsid w:val="00613AF1"/>
    <w:rsid w:val="00640B9E"/>
    <w:rsid w:val="0068453B"/>
    <w:rsid w:val="006F0031"/>
    <w:rsid w:val="00790386"/>
    <w:rsid w:val="00844B5E"/>
    <w:rsid w:val="00861B22"/>
    <w:rsid w:val="00866C67"/>
    <w:rsid w:val="008A7D08"/>
    <w:rsid w:val="008C45EA"/>
    <w:rsid w:val="00941AAB"/>
    <w:rsid w:val="0097099A"/>
    <w:rsid w:val="009B40BA"/>
    <w:rsid w:val="009B6FA0"/>
    <w:rsid w:val="00A035E5"/>
    <w:rsid w:val="00A13668"/>
    <w:rsid w:val="00A35028"/>
    <w:rsid w:val="00A45D25"/>
    <w:rsid w:val="00B36B0D"/>
    <w:rsid w:val="00B37C4A"/>
    <w:rsid w:val="00B45F74"/>
    <w:rsid w:val="00B67870"/>
    <w:rsid w:val="00B91E6C"/>
    <w:rsid w:val="00BA17E0"/>
    <w:rsid w:val="00BB16F8"/>
    <w:rsid w:val="00BC4F33"/>
    <w:rsid w:val="00C1686A"/>
    <w:rsid w:val="00CB10E4"/>
    <w:rsid w:val="00CC2746"/>
    <w:rsid w:val="00DB71E2"/>
    <w:rsid w:val="00DE5689"/>
    <w:rsid w:val="00DF3B60"/>
    <w:rsid w:val="00E46C32"/>
    <w:rsid w:val="00E65FA1"/>
    <w:rsid w:val="00E8735A"/>
    <w:rsid w:val="00FA36F0"/>
    <w:rsid w:val="00FA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FA0"/>
    <w:rPr>
      <w:color w:val="0000FF"/>
      <w:u w:val="single"/>
    </w:rPr>
  </w:style>
  <w:style w:type="paragraph" w:customStyle="1" w:styleId="1">
    <w:name w:val="Без интервала1"/>
    <w:rsid w:val="0012029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2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9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44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84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1F1382"/>
    <w:pPr>
      <w:ind w:left="720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596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AF4D-04EB-4878-A959-7CA37911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Администратор</cp:lastModifiedBy>
  <cp:revision>47</cp:revision>
  <cp:lastPrinted>2013-01-30T08:31:00Z</cp:lastPrinted>
  <dcterms:created xsi:type="dcterms:W3CDTF">2013-01-16T05:30:00Z</dcterms:created>
  <dcterms:modified xsi:type="dcterms:W3CDTF">2015-12-11T06:57:00Z</dcterms:modified>
</cp:coreProperties>
</file>